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45" w:rsidRDefault="006E0C24" w:rsidP="00B41345">
      <w:pPr>
        <w:contextualSpacing/>
        <w:jc w:val="center"/>
        <w:rPr>
          <w:b/>
        </w:rPr>
      </w:pPr>
      <w:r>
        <w:rPr>
          <w:noProof/>
          <w:lang w:val="bs-Latn-BA" w:eastAsia="bs-Latn-BA"/>
        </w:rPr>
        <w:drawing>
          <wp:inline distT="0" distB="0" distL="0" distR="0" wp14:anchorId="05459675" wp14:editId="5E119236">
            <wp:extent cx="5760720" cy="485140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345" w:rsidRPr="009F6AC2" w:rsidRDefault="00B41345" w:rsidP="00B41345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41345" w:rsidRPr="008B0ADC" w:rsidRDefault="00B41345" w:rsidP="00736C7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0ADC">
        <w:rPr>
          <w:rFonts w:ascii="Times New Roman" w:hAnsi="Times New Roman" w:cs="Times New Roman"/>
          <w:b/>
          <w:sz w:val="20"/>
          <w:szCs w:val="20"/>
        </w:rPr>
        <w:t>OGLAS</w:t>
      </w:r>
    </w:p>
    <w:p w:rsidR="005324F8" w:rsidRPr="00A73875" w:rsidRDefault="005324F8" w:rsidP="00736C7D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1D65" w:rsidRDefault="00821233" w:rsidP="00A11D65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3875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CF1503" w:rsidRPr="00A73875">
        <w:rPr>
          <w:rFonts w:ascii="Times New Roman" w:hAnsi="Times New Roman" w:cs="Times New Roman"/>
          <w:b/>
          <w:sz w:val="18"/>
          <w:szCs w:val="18"/>
        </w:rPr>
        <w:t>Z</w:t>
      </w:r>
      <w:r w:rsidR="00B41345" w:rsidRPr="00A73875">
        <w:rPr>
          <w:rFonts w:ascii="Times New Roman" w:hAnsi="Times New Roman" w:cs="Times New Roman"/>
          <w:b/>
          <w:sz w:val="18"/>
          <w:szCs w:val="18"/>
        </w:rPr>
        <w:t>a</w:t>
      </w:r>
      <w:r w:rsidR="00CF1503" w:rsidRPr="00A73875">
        <w:rPr>
          <w:rFonts w:ascii="Times New Roman" w:hAnsi="Times New Roman" w:cs="Times New Roman"/>
          <w:b/>
          <w:sz w:val="18"/>
          <w:szCs w:val="18"/>
        </w:rPr>
        <w:t xml:space="preserve"> prijem u radni odnos</w:t>
      </w:r>
      <w:r w:rsidR="00D34402" w:rsidRPr="00A738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D1823" w:rsidRPr="00A73875">
        <w:rPr>
          <w:rFonts w:ascii="Times New Roman" w:hAnsi="Times New Roman" w:cs="Times New Roman"/>
          <w:b/>
          <w:sz w:val="18"/>
          <w:szCs w:val="18"/>
        </w:rPr>
        <w:t xml:space="preserve">Pomoćnik </w:t>
      </w:r>
      <w:r w:rsidR="005324F8" w:rsidRPr="00A73875">
        <w:rPr>
          <w:rFonts w:ascii="Times New Roman" w:hAnsi="Times New Roman" w:cs="Times New Roman"/>
          <w:b/>
          <w:sz w:val="18"/>
          <w:szCs w:val="18"/>
        </w:rPr>
        <w:t>V</w:t>
      </w:r>
      <w:r w:rsidR="001D1823" w:rsidRPr="00A73875">
        <w:rPr>
          <w:rFonts w:ascii="Times New Roman" w:hAnsi="Times New Roman" w:cs="Times New Roman"/>
          <w:b/>
          <w:sz w:val="18"/>
          <w:szCs w:val="18"/>
        </w:rPr>
        <w:t>oditelja</w:t>
      </w:r>
      <w:r w:rsidR="00FF28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D1823" w:rsidRPr="00A73875">
        <w:rPr>
          <w:rFonts w:ascii="Times New Roman" w:hAnsi="Times New Roman" w:cs="Times New Roman"/>
          <w:b/>
          <w:sz w:val="18"/>
          <w:szCs w:val="18"/>
        </w:rPr>
        <w:t>portfolija</w:t>
      </w:r>
      <w:r w:rsidR="006449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4A88">
        <w:rPr>
          <w:rFonts w:ascii="Times New Roman" w:hAnsi="Times New Roman" w:cs="Times New Roman"/>
          <w:b/>
          <w:sz w:val="18"/>
          <w:szCs w:val="18"/>
        </w:rPr>
        <w:t>stanovništva</w:t>
      </w:r>
    </w:p>
    <w:p w:rsidR="00644971" w:rsidRPr="00A73875" w:rsidRDefault="00034A88" w:rsidP="00A11D65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Podružnica Zenica</w:t>
      </w:r>
    </w:p>
    <w:p w:rsidR="00A11D65" w:rsidRPr="00A73875" w:rsidRDefault="006E0C24" w:rsidP="008D49D9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38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4DC8" w:rsidRPr="00A7387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65E60" w:rsidRPr="00A73875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034A88" w:rsidRDefault="00034A88" w:rsidP="00034A88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Pozicija: Pomoćnik voditelja portfolija </w:t>
      </w:r>
      <w:r>
        <w:rPr>
          <w:rFonts w:ascii="Times New Roman" w:hAnsi="Times New Roman" w:cs="Times New Roman"/>
          <w:b/>
          <w:bCs/>
          <w:sz w:val="18"/>
          <w:szCs w:val="18"/>
        </w:rPr>
        <w:t>stanovništva</w:t>
      </w:r>
    </w:p>
    <w:p w:rsidR="00034A88" w:rsidRDefault="00034A88" w:rsidP="00034A88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Broj izvršioca: -1  </w:t>
      </w:r>
    </w:p>
    <w:p w:rsidR="00034A88" w:rsidRDefault="00034A88" w:rsidP="00034A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Mjesto rada: Zenica</w:t>
      </w:r>
    </w:p>
    <w:p w:rsidR="00A11D65" w:rsidRPr="00A73875" w:rsidRDefault="00A11D65" w:rsidP="00736C7D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9F6AC2" w:rsidRPr="00A73875" w:rsidRDefault="009F6AC2" w:rsidP="009F6AC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D34402" w:rsidRPr="00A73875" w:rsidRDefault="00CF1503" w:rsidP="00EA1B5E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73875">
        <w:rPr>
          <w:rFonts w:ascii="Times New Roman" w:hAnsi="Times New Roman" w:cs="Times New Roman"/>
          <w:b/>
          <w:sz w:val="18"/>
          <w:szCs w:val="18"/>
        </w:rPr>
        <w:t>Kvalifikacije:</w:t>
      </w:r>
      <w:r w:rsidR="00EA1B5E" w:rsidRPr="00A73875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D34402" w:rsidRPr="00A73875" w:rsidRDefault="00D34402" w:rsidP="00EA1B5E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C1A09" w:rsidRPr="00A73875" w:rsidRDefault="00D34402" w:rsidP="003C1A09">
      <w:p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hAnsi="Times New Roman" w:cs="Times New Roman"/>
          <w:sz w:val="18"/>
          <w:szCs w:val="18"/>
        </w:rPr>
        <w:t>-</w:t>
      </w:r>
      <w:r w:rsidR="009F6AC2" w:rsidRPr="00A73875">
        <w:rPr>
          <w:rFonts w:ascii="Times New Roman" w:hAnsi="Times New Roman" w:cs="Times New Roman"/>
          <w:sz w:val="18"/>
          <w:szCs w:val="18"/>
        </w:rPr>
        <w:t xml:space="preserve"> </w:t>
      </w:r>
      <w:r w:rsidR="003C1A09" w:rsidRPr="00A73875">
        <w:rPr>
          <w:rFonts w:ascii="Times New Roman" w:eastAsia="Calibri" w:hAnsi="Times New Roman" w:cs="Times New Roman"/>
          <w:sz w:val="18"/>
          <w:szCs w:val="18"/>
        </w:rPr>
        <w:t>VSS - ekonomskog smjera</w:t>
      </w:r>
      <w:r w:rsidR="0049526F">
        <w:rPr>
          <w:rFonts w:ascii="Times New Roman" w:eastAsia="Calibri" w:hAnsi="Times New Roman" w:cs="Times New Roman"/>
          <w:sz w:val="18"/>
          <w:szCs w:val="18"/>
        </w:rPr>
        <w:t xml:space="preserve"> ili drugog društvenog smjera</w:t>
      </w:r>
    </w:p>
    <w:p w:rsidR="003C1A09" w:rsidRPr="00A73875" w:rsidRDefault="005324F8" w:rsidP="003C1A09">
      <w:p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AC0A7F">
        <w:rPr>
          <w:rFonts w:ascii="Times New Roman" w:eastAsia="Calibri" w:hAnsi="Times New Roman" w:cs="Times New Roman"/>
          <w:sz w:val="18"/>
          <w:szCs w:val="18"/>
        </w:rPr>
        <w:t>Minimalno 1 godina</w:t>
      </w:r>
      <w:r w:rsidR="003C1A09" w:rsidRPr="00A73875">
        <w:rPr>
          <w:rFonts w:ascii="Times New Roman" w:eastAsia="Calibri" w:hAnsi="Times New Roman" w:cs="Times New Roman"/>
          <w:sz w:val="18"/>
          <w:szCs w:val="18"/>
        </w:rPr>
        <w:t xml:space="preserve"> radnog iskustva u banci na </w:t>
      </w:r>
      <w:r w:rsidRPr="00A73875">
        <w:rPr>
          <w:rFonts w:ascii="Times New Roman" w:eastAsia="Calibri" w:hAnsi="Times New Roman" w:cs="Times New Roman"/>
          <w:sz w:val="18"/>
          <w:szCs w:val="18"/>
        </w:rPr>
        <w:t>istim poslovima</w:t>
      </w:r>
    </w:p>
    <w:p w:rsidR="003C1A09" w:rsidRPr="00A73875" w:rsidRDefault="003C1A09" w:rsidP="003C1A0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eastAsia="Calibri" w:hAnsi="Times New Roman" w:cs="Times New Roman"/>
          <w:sz w:val="18"/>
          <w:szCs w:val="18"/>
        </w:rPr>
        <w:t xml:space="preserve">- Dobro poznavanje </w:t>
      </w:r>
      <w:r w:rsidR="005324F8" w:rsidRPr="00A73875">
        <w:rPr>
          <w:rFonts w:ascii="Times New Roman" w:eastAsia="Calibri" w:hAnsi="Times New Roman" w:cs="Times New Roman"/>
          <w:sz w:val="18"/>
          <w:szCs w:val="18"/>
        </w:rPr>
        <w:t>lokalnog</w:t>
      </w:r>
      <w:r w:rsidRPr="00A73875">
        <w:rPr>
          <w:rFonts w:ascii="Times New Roman" w:eastAsia="Calibri" w:hAnsi="Times New Roman" w:cs="Times New Roman"/>
          <w:sz w:val="18"/>
          <w:szCs w:val="18"/>
        </w:rPr>
        <w:t xml:space="preserve"> tržišta</w:t>
      </w:r>
    </w:p>
    <w:p w:rsidR="00034A88" w:rsidRDefault="00AC0A7F" w:rsidP="005324F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324F8" w:rsidRPr="00A73875">
        <w:rPr>
          <w:rFonts w:ascii="Times New Roman" w:eastAsia="Calibri" w:hAnsi="Times New Roman" w:cs="Times New Roman"/>
          <w:sz w:val="18"/>
          <w:szCs w:val="18"/>
        </w:rPr>
        <w:t>Poznavanje svih bankarskih proizvoda i usluga, odlično poznavanje analize i procjene boniteta/ kreditne sposobnosti</w:t>
      </w:r>
    </w:p>
    <w:p w:rsidR="005324F8" w:rsidRPr="00A73875" w:rsidRDefault="005324F8" w:rsidP="005324F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83D42" w:rsidRPr="00A738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73875">
        <w:rPr>
          <w:rFonts w:ascii="Times New Roman" w:eastAsia="Calibri" w:hAnsi="Times New Roman" w:cs="Times New Roman"/>
          <w:sz w:val="18"/>
          <w:szCs w:val="18"/>
        </w:rPr>
        <w:t>klijenata i financijskih izvještaja te ostale finansijke analize</w:t>
      </w:r>
    </w:p>
    <w:p w:rsidR="003C1A09" w:rsidRPr="00A73875" w:rsidRDefault="003C1A09" w:rsidP="003C1A0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eastAsia="Calibri" w:hAnsi="Times New Roman" w:cs="Times New Roman"/>
          <w:sz w:val="18"/>
          <w:szCs w:val="18"/>
        </w:rPr>
        <w:t xml:space="preserve">- Dobre analitičke, komunikacijske i </w:t>
      </w:r>
      <w:r w:rsidR="005324F8" w:rsidRPr="00A73875">
        <w:rPr>
          <w:rFonts w:ascii="Times New Roman" w:eastAsia="Calibri" w:hAnsi="Times New Roman" w:cs="Times New Roman"/>
          <w:sz w:val="18"/>
          <w:szCs w:val="18"/>
        </w:rPr>
        <w:t>prodajne</w:t>
      </w:r>
      <w:r w:rsidRPr="00A73875">
        <w:rPr>
          <w:rFonts w:ascii="Times New Roman" w:eastAsia="Calibri" w:hAnsi="Times New Roman" w:cs="Times New Roman"/>
          <w:sz w:val="18"/>
          <w:szCs w:val="18"/>
        </w:rPr>
        <w:t xml:space="preserve"> vještine</w:t>
      </w:r>
    </w:p>
    <w:p w:rsidR="003C1A09" w:rsidRPr="00A73875" w:rsidRDefault="003C1A09" w:rsidP="003C1A0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eastAsia="Calibri" w:hAnsi="Times New Roman" w:cs="Times New Roman"/>
          <w:sz w:val="18"/>
          <w:szCs w:val="18"/>
        </w:rPr>
        <w:t>- Dobro poznavanje MS office programa</w:t>
      </w:r>
    </w:p>
    <w:p w:rsidR="003C1A09" w:rsidRPr="00A73875" w:rsidRDefault="003C1A09" w:rsidP="003C1A0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eastAsia="Calibri" w:hAnsi="Times New Roman" w:cs="Times New Roman"/>
          <w:sz w:val="18"/>
          <w:szCs w:val="18"/>
        </w:rPr>
        <w:t>- Dobro poznavanje engleskog jezika</w:t>
      </w:r>
    </w:p>
    <w:p w:rsidR="002C6AD0" w:rsidRPr="00A73875" w:rsidRDefault="003C1A09" w:rsidP="003C1A0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eastAsia="Calibri" w:hAnsi="Times New Roman" w:cs="Times New Roman"/>
          <w:sz w:val="18"/>
          <w:szCs w:val="18"/>
        </w:rPr>
        <w:t>- Poželjno poznavanje turskog jezika</w:t>
      </w:r>
    </w:p>
    <w:p w:rsidR="001A3A21" w:rsidRPr="00A73875" w:rsidRDefault="001A3A21" w:rsidP="003C1A0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3875">
        <w:rPr>
          <w:rFonts w:ascii="Times New Roman" w:eastAsia="Calibri" w:hAnsi="Times New Roman" w:cs="Times New Roman"/>
          <w:sz w:val="18"/>
          <w:szCs w:val="18"/>
        </w:rPr>
        <w:t>- Vozačka dozvola B kategorije</w:t>
      </w:r>
    </w:p>
    <w:p w:rsidR="00D84443" w:rsidRPr="00A73875" w:rsidRDefault="00D84443" w:rsidP="00D3440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324F8" w:rsidRPr="00A73875" w:rsidRDefault="00D84443" w:rsidP="00D34402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73875">
        <w:rPr>
          <w:rFonts w:ascii="Times New Roman" w:hAnsi="Times New Roman" w:cs="Times New Roman"/>
          <w:b/>
          <w:sz w:val="18"/>
          <w:szCs w:val="18"/>
        </w:rPr>
        <w:t>Opis poslova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</w:rPr>
        <w:br/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Sprovodi akcione planove formirane u cilju sprovođenja strategije i ciljeva koje određuje Uprava Banke,</w:t>
      </w:r>
    </w:p>
    <w:p w:rsidR="00034A88" w:rsidRDefault="00034A88" w:rsidP="00034A88">
      <w:pPr>
        <w:spacing w:after="0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U cilju povećanja tržišnog udjela Banke, pratiti dešavanja na tržištu i aktivnosti konkurencije, nadređenima prezentira</w:t>
      </w:r>
    </w:p>
    <w:p w:rsidR="00034A88" w:rsidRPr="00034A88" w:rsidRDefault="00034A88" w:rsidP="00034A88">
      <w:pPr>
        <w:spacing w:after="0"/>
        <w:rPr>
          <w:rFonts w:ascii="Times New Roman" w:hAnsi="Times New Roman" w:cs="Times New Roman"/>
          <w:sz w:val="18"/>
          <w:szCs w:val="18"/>
          <w:lang w:val="tr-TR"/>
        </w:rPr>
      </w:pPr>
      <w:r w:rsidRPr="00034A88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najbolja rješenja plasiranja proizvoda i usluga,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Prati portfolio radi ostvarenja definisanih ciljeva, poduzima odgovarajuće mjere za proizvode koji se nalaze ispod očekivanja,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Razmatra mogućnosti klijenata, istim klijentima prezentira proizvode i usluge Banke u cilju pridobijanja klienta,</w:t>
      </w:r>
    </w:p>
    <w:p w:rsid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Određuje potrebe klijenata, vrši posjete postojećih i potencijalnih klijenata, istažuje i primjenjuje najbolji način plasiranja</w:t>
      </w:r>
    </w:p>
    <w:p w:rsid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034A88">
        <w:rPr>
          <w:rFonts w:ascii="Times New Roman" w:hAnsi="Times New Roman" w:cs="Times New Roman"/>
          <w:sz w:val="18"/>
          <w:szCs w:val="18"/>
          <w:lang w:val="tr-TR"/>
        </w:rPr>
        <w:t xml:space="preserve"> proizvoda i usluga u cilju pridobijanja novih klijenata i održavanja postojećih a sve u skladu sa strateškim ciljevima i politikom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034A88">
        <w:rPr>
          <w:rFonts w:ascii="Times New Roman" w:hAnsi="Times New Roman" w:cs="Times New Roman"/>
          <w:sz w:val="18"/>
          <w:szCs w:val="18"/>
          <w:lang w:val="tr-TR"/>
        </w:rPr>
        <w:t xml:space="preserve"> Banke,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Prema potrebi posjećuje klijente, radi na pridobijanju klijenata,</w:t>
      </w:r>
    </w:p>
    <w:p w:rsid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Nakon posjete klijentu priprema odgovarajuću dokumentaciju, pravovremeno odgovara klijentu na zahtjev i predmetne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034A88">
        <w:rPr>
          <w:rFonts w:ascii="Times New Roman" w:hAnsi="Times New Roman" w:cs="Times New Roman"/>
          <w:sz w:val="18"/>
          <w:szCs w:val="18"/>
          <w:lang w:val="tr-TR"/>
        </w:rPr>
        <w:t xml:space="preserve"> probleme,</w:t>
      </w:r>
    </w:p>
    <w:p w:rsid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Upoznaje klijente iz portfolija sa svim proizvodima iz ponude, zaprima zahtjeve/upute/ugovore, priprema odgovarajuće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034A88">
        <w:rPr>
          <w:rFonts w:ascii="Times New Roman" w:hAnsi="Times New Roman" w:cs="Times New Roman"/>
          <w:sz w:val="18"/>
          <w:szCs w:val="18"/>
          <w:lang w:val="tr-TR"/>
        </w:rPr>
        <w:t xml:space="preserve"> ponude za klijente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Prikuplja neophodne informacije vezane za nove klijente Banke, registruje klijenta i ažurira podatke,</w:t>
      </w:r>
    </w:p>
    <w:p w:rsid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Stupa ukontakt sa klijentima koji su u prošlosti bili potencijalni korisnici proizvoda/usluga a sa kojima se iz određenih razloga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 xml:space="preserve"> nije postigao dogovor,</w:t>
      </w:r>
    </w:p>
    <w:p w:rsid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Poduzima neophodne aktivnosti u vezi razmatranja početka/produžetka procesa kreditiranja klijenta, sprovodi neophodna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istraživanja u vezi sa klijentima koji planiraju da koriste ili koriste kredit,</w:t>
      </w:r>
    </w:p>
    <w:p w:rsid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Kontinuinirano prati profitabilnost klijenata iz portfolija, u cilju postizanja maksimalne dobiti i sprovođenja cjenovne strategije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u okvirima svojih ovlati određuje vrstu proizvoda i cijenu koji se nude klijentima,</w:t>
      </w:r>
    </w:p>
    <w:p w:rsid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-</w:t>
      </w:r>
      <w:r w:rsidRPr="00034A88">
        <w:rPr>
          <w:rFonts w:ascii="Times New Roman" w:hAnsi="Times New Roman" w:cs="Times New Roman"/>
          <w:sz w:val="18"/>
          <w:szCs w:val="18"/>
          <w:lang w:val="tr-TR"/>
        </w:rPr>
        <w:t>Razmatra zahtjeve za kredit klijenata iz portfolija, dostavlja zahtjeve kreditnom odboru, donosi zaključak, zahtjeve koje odobri</w:t>
      </w:r>
    </w:p>
    <w:p w:rsidR="00034A88" w:rsidRPr="00034A88" w:rsidRDefault="00034A88" w:rsidP="00034A8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bookmarkStart w:id="0" w:name="_GoBack"/>
      <w:bookmarkEnd w:id="0"/>
      <w:r w:rsidRPr="00034A88">
        <w:rPr>
          <w:rFonts w:ascii="Times New Roman" w:hAnsi="Times New Roman" w:cs="Times New Roman"/>
          <w:sz w:val="18"/>
          <w:szCs w:val="18"/>
          <w:lang w:val="tr-TR"/>
        </w:rPr>
        <w:t xml:space="preserve"> odbor a koji prelazi odobreni limit podružnice/filijale proslijeđuje nadležnom nivou,</w:t>
      </w:r>
    </w:p>
    <w:p w:rsidR="009F6AC2" w:rsidRPr="00A73875" w:rsidRDefault="009F6AC2" w:rsidP="00736C7D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047B1" w:rsidRPr="00A73875" w:rsidRDefault="00B41345" w:rsidP="003942B8">
      <w:pPr>
        <w:tabs>
          <w:tab w:val="left" w:pos="22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73875">
        <w:rPr>
          <w:rFonts w:ascii="Times New Roman" w:hAnsi="Times New Roman" w:cs="Times New Roman"/>
          <w:sz w:val="18"/>
          <w:szCs w:val="18"/>
        </w:rPr>
        <w:t>Ako smatrate da ispunjavate potrebne uslove za zasn</w:t>
      </w:r>
      <w:r w:rsidR="00B21D43" w:rsidRPr="00A73875">
        <w:rPr>
          <w:rFonts w:ascii="Times New Roman" w:hAnsi="Times New Roman" w:cs="Times New Roman"/>
          <w:sz w:val="18"/>
          <w:szCs w:val="18"/>
        </w:rPr>
        <w:t>ivanje radnog odnosa na navedenom radnom mjestu</w:t>
      </w:r>
      <w:r w:rsidRPr="00A73875">
        <w:rPr>
          <w:rFonts w:ascii="Times New Roman" w:hAnsi="Times New Roman" w:cs="Times New Roman"/>
          <w:sz w:val="18"/>
          <w:szCs w:val="18"/>
        </w:rPr>
        <w:t>, imate adekvatna stručna znanja, i spremni ste za dinamičan i odgovoran posao, dodatna stručna usavršavanja i profesionalan razvoj potrebno je da dostavite sljedeću dokumentaciju:</w:t>
      </w:r>
    </w:p>
    <w:p w:rsidR="003942B8" w:rsidRPr="00AC0A7F" w:rsidRDefault="003942B8" w:rsidP="00AC0A7F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AC0A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42B8" w:rsidRPr="00A73875" w:rsidRDefault="003942B8" w:rsidP="008D49D9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A73875">
        <w:rPr>
          <w:rFonts w:ascii="Times New Roman" w:hAnsi="Times New Roman" w:cs="Times New Roman"/>
          <w:sz w:val="18"/>
          <w:szCs w:val="18"/>
        </w:rPr>
        <w:t xml:space="preserve">CV/ biografija na engleskom i bosanskom jeziku </w:t>
      </w:r>
    </w:p>
    <w:p w:rsidR="003942B8" w:rsidRPr="00A73875" w:rsidRDefault="003942B8" w:rsidP="003942B8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942B8" w:rsidRPr="00A73875" w:rsidRDefault="00AC0A7F" w:rsidP="003942B8">
      <w:pPr>
        <w:ind w:left="357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Oglas ostaje otvoren 10</w:t>
      </w:r>
      <w:r w:rsidR="003942B8" w:rsidRPr="00A73875">
        <w:rPr>
          <w:rFonts w:ascii="Times New Roman" w:hAnsi="Times New Roman" w:cs="Times New Roman"/>
          <w:b/>
          <w:sz w:val="18"/>
          <w:szCs w:val="18"/>
        </w:rPr>
        <w:t xml:space="preserve">  dana od dana objavljivanja.</w:t>
      </w:r>
    </w:p>
    <w:p w:rsidR="003942B8" w:rsidRPr="00A73875" w:rsidRDefault="008B0ADC" w:rsidP="003942B8">
      <w:pPr>
        <w:ind w:left="357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73875">
        <w:rPr>
          <w:rFonts w:ascii="Times New Roman" w:hAnsi="Times New Roman" w:cs="Times New Roman"/>
          <w:b/>
          <w:sz w:val="18"/>
          <w:szCs w:val="18"/>
        </w:rPr>
        <w:t>Datum objave:</w:t>
      </w:r>
      <w:r w:rsidR="00034A88">
        <w:rPr>
          <w:rFonts w:ascii="Times New Roman" w:hAnsi="Times New Roman" w:cs="Times New Roman"/>
          <w:b/>
          <w:sz w:val="18"/>
          <w:szCs w:val="18"/>
        </w:rPr>
        <w:t xml:space="preserve"> 24.05</w:t>
      </w:r>
      <w:r w:rsidR="00AC0A7F">
        <w:rPr>
          <w:rFonts w:ascii="Times New Roman" w:hAnsi="Times New Roman" w:cs="Times New Roman"/>
          <w:b/>
          <w:sz w:val="18"/>
          <w:szCs w:val="18"/>
        </w:rPr>
        <w:t>.2024</w:t>
      </w:r>
      <w:r w:rsidR="003942B8" w:rsidRPr="00A73875">
        <w:rPr>
          <w:rFonts w:ascii="Times New Roman" w:hAnsi="Times New Roman" w:cs="Times New Roman"/>
          <w:b/>
          <w:sz w:val="18"/>
          <w:szCs w:val="18"/>
        </w:rPr>
        <w:t>.</w:t>
      </w:r>
      <w:r w:rsidR="004952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942B8" w:rsidRPr="00A73875">
        <w:rPr>
          <w:rFonts w:ascii="Times New Roman" w:hAnsi="Times New Roman" w:cs="Times New Roman"/>
          <w:b/>
          <w:sz w:val="18"/>
          <w:szCs w:val="18"/>
        </w:rPr>
        <w:t>godine.</w:t>
      </w:r>
    </w:p>
    <w:p w:rsidR="003942B8" w:rsidRPr="00A73875" w:rsidRDefault="003942B8" w:rsidP="00A73875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942B8" w:rsidRPr="00A73875" w:rsidRDefault="003942B8" w:rsidP="003942B8">
      <w:pPr>
        <w:rPr>
          <w:rFonts w:ascii="Times New Roman" w:hAnsi="Times New Roman" w:cs="Times New Roman"/>
          <w:sz w:val="18"/>
          <w:szCs w:val="18"/>
        </w:rPr>
      </w:pPr>
      <w:r w:rsidRPr="00A73875">
        <w:rPr>
          <w:rFonts w:ascii="Times New Roman" w:hAnsi="Times New Roman" w:cs="Times New Roman"/>
          <w:sz w:val="18"/>
          <w:szCs w:val="18"/>
        </w:rPr>
        <w:t>Prijava putem mail adrese:hr@ziraatbank.ba</w:t>
      </w:r>
    </w:p>
    <w:p w:rsidR="003942B8" w:rsidRPr="00A73875" w:rsidRDefault="003942B8" w:rsidP="003942B8">
      <w:pPr>
        <w:jc w:val="right"/>
        <w:rPr>
          <w:rFonts w:ascii="Times New Roman" w:hAnsi="Times New Roman" w:cs="Times New Roman"/>
          <w:sz w:val="18"/>
          <w:szCs w:val="18"/>
        </w:rPr>
      </w:pPr>
      <w:r w:rsidRPr="00A73875">
        <w:rPr>
          <w:rFonts w:ascii="Times New Roman" w:hAnsi="Times New Roman" w:cs="Times New Roman"/>
          <w:sz w:val="18"/>
          <w:szCs w:val="18"/>
        </w:rPr>
        <w:t>Sektor ljudskih resursa i usluga podrške</w:t>
      </w:r>
    </w:p>
    <w:sectPr w:rsidR="003942B8" w:rsidRPr="00A73875" w:rsidSect="00736C7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FD" w:rsidRDefault="00DC28FD" w:rsidP="00BF50B3">
      <w:pPr>
        <w:spacing w:after="0" w:line="240" w:lineRule="auto"/>
      </w:pPr>
      <w:r>
        <w:separator/>
      </w:r>
    </w:p>
  </w:endnote>
  <w:endnote w:type="continuationSeparator" w:id="0">
    <w:p w:rsidR="00DC28FD" w:rsidRDefault="00DC28FD" w:rsidP="00BF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FD" w:rsidRDefault="00DC28FD" w:rsidP="00BF50B3">
      <w:pPr>
        <w:spacing w:after="0" w:line="240" w:lineRule="auto"/>
      </w:pPr>
      <w:r>
        <w:separator/>
      </w:r>
    </w:p>
  </w:footnote>
  <w:footnote w:type="continuationSeparator" w:id="0">
    <w:p w:rsidR="00DC28FD" w:rsidRDefault="00DC28FD" w:rsidP="00BF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712"/>
    <w:multiLevelType w:val="hybridMultilevel"/>
    <w:tmpl w:val="5A1C607C"/>
    <w:lvl w:ilvl="0" w:tplc="094C1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76B"/>
    <w:multiLevelType w:val="hybridMultilevel"/>
    <w:tmpl w:val="F19697C2"/>
    <w:lvl w:ilvl="0" w:tplc="E7E62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CA1"/>
    <w:multiLevelType w:val="hybridMultilevel"/>
    <w:tmpl w:val="F1141B84"/>
    <w:lvl w:ilvl="0" w:tplc="D062D0FA">
      <w:start w:val="18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7CEC"/>
    <w:multiLevelType w:val="hybridMultilevel"/>
    <w:tmpl w:val="76EC9924"/>
    <w:lvl w:ilvl="0" w:tplc="3CE48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8DD"/>
    <w:multiLevelType w:val="hybridMultilevel"/>
    <w:tmpl w:val="F91413A4"/>
    <w:lvl w:ilvl="0" w:tplc="3CE48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1E62"/>
    <w:multiLevelType w:val="hybridMultilevel"/>
    <w:tmpl w:val="03AAE522"/>
    <w:lvl w:ilvl="0" w:tplc="430A4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61A8"/>
    <w:multiLevelType w:val="hybridMultilevel"/>
    <w:tmpl w:val="50D45B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7DBF"/>
    <w:multiLevelType w:val="hybridMultilevel"/>
    <w:tmpl w:val="371230AE"/>
    <w:lvl w:ilvl="0" w:tplc="28BC1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531A7"/>
    <w:multiLevelType w:val="hybridMultilevel"/>
    <w:tmpl w:val="2F6A42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1110"/>
    <w:multiLevelType w:val="hybridMultilevel"/>
    <w:tmpl w:val="844A69C0"/>
    <w:lvl w:ilvl="0" w:tplc="3CE48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18E0"/>
    <w:multiLevelType w:val="hybridMultilevel"/>
    <w:tmpl w:val="1714A996"/>
    <w:lvl w:ilvl="0" w:tplc="3CE48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5F4D"/>
    <w:multiLevelType w:val="hybridMultilevel"/>
    <w:tmpl w:val="BA48F1AC"/>
    <w:lvl w:ilvl="0" w:tplc="25C8B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1E3E"/>
    <w:multiLevelType w:val="hybridMultilevel"/>
    <w:tmpl w:val="B33EEEC6"/>
    <w:lvl w:ilvl="0" w:tplc="9FEC91AA">
      <w:numFmt w:val="bullet"/>
      <w:lvlText w:val="-"/>
      <w:lvlJc w:val="left"/>
      <w:pPr>
        <w:ind w:left="615" w:hanging="25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012F"/>
    <w:multiLevelType w:val="hybridMultilevel"/>
    <w:tmpl w:val="26FCF2B2"/>
    <w:lvl w:ilvl="0" w:tplc="698A5B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C553C"/>
    <w:multiLevelType w:val="hybridMultilevel"/>
    <w:tmpl w:val="70E2EFA2"/>
    <w:lvl w:ilvl="0" w:tplc="1598B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E3A8F"/>
    <w:multiLevelType w:val="multilevel"/>
    <w:tmpl w:val="97A8AF6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pStyle w:val="Indent"/>
      <w:lvlText w:val="%1.%2.%3."/>
      <w:lvlJc w:val="left"/>
      <w:pPr>
        <w:ind w:left="788" w:hanging="504"/>
      </w:pPr>
      <w:rPr>
        <w:b w:val="0"/>
        <w:i/>
        <w:color w:val="auto"/>
        <w:sz w:val="22"/>
        <w:szCs w:val="22"/>
      </w:rPr>
    </w:lvl>
    <w:lvl w:ilvl="3">
      <w:start w:val="1"/>
      <w:numFmt w:val="decimal"/>
      <w:pStyle w:val="Indent1"/>
      <w:lvlText w:val="%1.%2.%3.%4."/>
      <w:lvlJc w:val="left"/>
      <w:pPr>
        <w:ind w:left="1499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Indent2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615B8"/>
    <w:multiLevelType w:val="hybridMultilevel"/>
    <w:tmpl w:val="BA46C7CA"/>
    <w:lvl w:ilvl="0" w:tplc="5D68BB2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2BC"/>
    <w:multiLevelType w:val="hybridMultilevel"/>
    <w:tmpl w:val="99D4D912"/>
    <w:lvl w:ilvl="0" w:tplc="A3D48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879A8"/>
    <w:multiLevelType w:val="hybridMultilevel"/>
    <w:tmpl w:val="301E6758"/>
    <w:lvl w:ilvl="0" w:tplc="97C4E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85F45"/>
    <w:multiLevelType w:val="multilevel"/>
    <w:tmpl w:val="FA227E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pStyle w:val="Opisi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C05201"/>
    <w:multiLevelType w:val="hybridMultilevel"/>
    <w:tmpl w:val="83A02BA4"/>
    <w:lvl w:ilvl="0" w:tplc="D062D0FA">
      <w:start w:val="186"/>
      <w:numFmt w:val="bullet"/>
      <w:lvlText w:val="-"/>
      <w:lvlJc w:val="left"/>
      <w:pPr>
        <w:ind w:left="1637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D8B3271"/>
    <w:multiLevelType w:val="hybridMultilevel"/>
    <w:tmpl w:val="3DE8639A"/>
    <w:lvl w:ilvl="0" w:tplc="431CF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7722A"/>
    <w:multiLevelType w:val="hybridMultilevel"/>
    <w:tmpl w:val="7166BC22"/>
    <w:lvl w:ilvl="0" w:tplc="C27A7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6108C"/>
    <w:multiLevelType w:val="hybridMultilevel"/>
    <w:tmpl w:val="7A3AA096"/>
    <w:lvl w:ilvl="0" w:tplc="650CDB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7"/>
  </w:num>
  <w:num w:numId="11">
    <w:abstractNumId w:val="23"/>
  </w:num>
  <w:num w:numId="12">
    <w:abstractNumId w:val="1"/>
  </w:num>
  <w:num w:numId="13">
    <w:abstractNumId w:val="18"/>
  </w:num>
  <w:num w:numId="14">
    <w:abstractNumId w:val="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5"/>
  </w:num>
  <w:num w:numId="24">
    <w:abstractNumId w:val="5"/>
  </w:num>
  <w:num w:numId="25">
    <w:abstractNumId w:val="6"/>
  </w:num>
  <w:num w:numId="26">
    <w:abstractNumId w:val="8"/>
  </w:num>
  <w:num w:numId="27">
    <w:abstractNumId w:val="3"/>
  </w:num>
  <w:num w:numId="28">
    <w:abstractNumId w:val="4"/>
  </w:num>
  <w:num w:numId="29">
    <w:abstractNumId w:val="7"/>
  </w:num>
  <w:num w:numId="30">
    <w:abstractNumId w:val="10"/>
  </w:num>
  <w:num w:numId="31">
    <w:abstractNumId w:val="12"/>
  </w:num>
  <w:num w:numId="32">
    <w:abstractNumId w:val="11"/>
  </w:num>
  <w:num w:numId="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F0"/>
    <w:rsid w:val="0001210D"/>
    <w:rsid w:val="00012D27"/>
    <w:rsid w:val="00014DC8"/>
    <w:rsid w:val="00017721"/>
    <w:rsid w:val="00034A88"/>
    <w:rsid w:val="000579CA"/>
    <w:rsid w:val="00072DBF"/>
    <w:rsid w:val="0010409E"/>
    <w:rsid w:val="0013363F"/>
    <w:rsid w:val="00183D42"/>
    <w:rsid w:val="001A3A21"/>
    <w:rsid w:val="001D1823"/>
    <w:rsid w:val="002037AE"/>
    <w:rsid w:val="00220A95"/>
    <w:rsid w:val="002C6AD0"/>
    <w:rsid w:val="00315A05"/>
    <w:rsid w:val="0032403A"/>
    <w:rsid w:val="00341BFB"/>
    <w:rsid w:val="0036379D"/>
    <w:rsid w:val="003942B8"/>
    <w:rsid w:val="003C1A09"/>
    <w:rsid w:val="00453336"/>
    <w:rsid w:val="0049526F"/>
    <w:rsid w:val="00503ADE"/>
    <w:rsid w:val="005319E9"/>
    <w:rsid w:val="005324F8"/>
    <w:rsid w:val="005340FB"/>
    <w:rsid w:val="005532C6"/>
    <w:rsid w:val="005633CF"/>
    <w:rsid w:val="00572367"/>
    <w:rsid w:val="0057777D"/>
    <w:rsid w:val="005C2931"/>
    <w:rsid w:val="005E35A0"/>
    <w:rsid w:val="005F2C8D"/>
    <w:rsid w:val="006047B1"/>
    <w:rsid w:val="00644971"/>
    <w:rsid w:val="00645889"/>
    <w:rsid w:val="006469CC"/>
    <w:rsid w:val="00665E60"/>
    <w:rsid w:val="006831D8"/>
    <w:rsid w:val="006B5924"/>
    <w:rsid w:val="006D3395"/>
    <w:rsid w:val="006E0C24"/>
    <w:rsid w:val="006F2674"/>
    <w:rsid w:val="00731CFA"/>
    <w:rsid w:val="00736C7D"/>
    <w:rsid w:val="007C44CB"/>
    <w:rsid w:val="00821233"/>
    <w:rsid w:val="0084593B"/>
    <w:rsid w:val="008B0ADC"/>
    <w:rsid w:val="008D49D9"/>
    <w:rsid w:val="00926BB5"/>
    <w:rsid w:val="009471B2"/>
    <w:rsid w:val="009778D3"/>
    <w:rsid w:val="00991DA6"/>
    <w:rsid w:val="009B59FB"/>
    <w:rsid w:val="009C04C6"/>
    <w:rsid w:val="009F6AC2"/>
    <w:rsid w:val="00A11D65"/>
    <w:rsid w:val="00A73875"/>
    <w:rsid w:val="00A75330"/>
    <w:rsid w:val="00A77AE2"/>
    <w:rsid w:val="00AC0A7F"/>
    <w:rsid w:val="00B03475"/>
    <w:rsid w:val="00B21D43"/>
    <w:rsid w:val="00B22A17"/>
    <w:rsid w:val="00B31B20"/>
    <w:rsid w:val="00B41345"/>
    <w:rsid w:val="00B432D4"/>
    <w:rsid w:val="00B557A6"/>
    <w:rsid w:val="00BF50B3"/>
    <w:rsid w:val="00C35067"/>
    <w:rsid w:val="00C350BE"/>
    <w:rsid w:val="00C50F0E"/>
    <w:rsid w:val="00C859EA"/>
    <w:rsid w:val="00CF1503"/>
    <w:rsid w:val="00D0158C"/>
    <w:rsid w:val="00D34402"/>
    <w:rsid w:val="00D64EF0"/>
    <w:rsid w:val="00D740DB"/>
    <w:rsid w:val="00D84443"/>
    <w:rsid w:val="00DC28FD"/>
    <w:rsid w:val="00DF0A0C"/>
    <w:rsid w:val="00DF0F0E"/>
    <w:rsid w:val="00E26734"/>
    <w:rsid w:val="00E34063"/>
    <w:rsid w:val="00E9661C"/>
    <w:rsid w:val="00EA1B5E"/>
    <w:rsid w:val="00EC46D0"/>
    <w:rsid w:val="00EC4D3B"/>
    <w:rsid w:val="00EC5ACA"/>
    <w:rsid w:val="00F40722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CFCC"/>
  <w15:chartTrackingRefBased/>
  <w15:docId w15:val="{32EDD53F-B9CC-43C4-B73C-DB203A3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45"/>
  </w:style>
  <w:style w:type="paragraph" w:styleId="Heading2">
    <w:name w:val="heading 2"/>
    <w:basedOn w:val="Normal"/>
    <w:next w:val="Normal"/>
    <w:link w:val="Heading2Char"/>
    <w:unhideWhenUsed/>
    <w:qFormat/>
    <w:rsid w:val="00EA1B5E"/>
    <w:pPr>
      <w:keepNext/>
      <w:numPr>
        <w:numId w:val="4"/>
      </w:numPr>
      <w:tabs>
        <w:tab w:val="left" w:pos="851"/>
      </w:tabs>
      <w:spacing w:beforeLines="60" w:afterLines="60" w:after="0" w:line="360" w:lineRule="auto"/>
      <w:ind w:left="786" w:hanging="426"/>
      <w:jc w:val="both"/>
      <w:outlineLvl w:val="1"/>
    </w:pPr>
    <w:rPr>
      <w:rFonts w:ascii="Tahoma" w:eastAsia="Times New Roman" w:hAnsi="Tahoma" w:cs="Tahoma"/>
      <w:b/>
      <w:bCs/>
      <w:i/>
      <w:iCs/>
      <w:color w:val="000000"/>
      <w:lang w:val="tr-TR" w:eastAsia="tr-TR"/>
    </w:rPr>
  </w:style>
  <w:style w:type="paragraph" w:styleId="Heading3">
    <w:name w:val="heading 3"/>
    <w:basedOn w:val="ListParagraph"/>
    <w:next w:val="Normal"/>
    <w:link w:val="Heading3Char"/>
    <w:unhideWhenUsed/>
    <w:qFormat/>
    <w:rsid w:val="00EA1B5E"/>
    <w:pPr>
      <w:numPr>
        <w:ilvl w:val="1"/>
        <w:numId w:val="4"/>
      </w:numPr>
      <w:tabs>
        <w:tab w:val="center" w:pos="-3060"/>
        <w:tab w:val="left" w:pos="0"/>
      </w:tabs>
      <w:spacing w:beforeLines="200" w:afterLines="60" w:after="0" w:line="360" w:lineRule="auto"/>
      <w:ind w:left="1501" w:hanging="709"/>
      <w:contextualSpacing w:val="0"/>
      <w:jc w:val="both"/>
      <w:outlineLvl w:val="2"/>
    </w:pPr>
    <w:rPr>
      <w:rFonts w:ascii="Tahoma" w:eastAsia="Times New Roman" w:hAnsi="Tahoma" w:cs="Tahoma"/>
      <w:b/>
      <w:i/>
      <w:color w:val="000000"/>
      <w:lang w:val="tr-TR"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1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A1B5E"/>
    <w:rPr>
      <w:rFonts w:ascii="Tahoma" w:eastAsia="Times New Roman" w:hAnsi="Tahoma" w:cs="Tahoma"/>
      <w:b/>
      <w:bCs/>
      <w:i/>
      <w:iCs/>
      <w:color w:val="000000"/>
      <w:lang w:val="tr-TR" w:eastAsia="tr-TR"/>
    </w:rPr>
  </w:style>
  <w:style w:type="character" w:customStyle="1" w:styleId="Heading3Char">
    <w:name w:val="Heading 3 Char"/>
    <w:basedOn w:val="DefaultParagraphFont"/>
    <w:link w:val="Heading3"/>
    <w:semiHidden/>
    <w:rsid w:val="00EA1B5E"/>
    <w:rPr>
      <w:rFonts w:ascii="Tahoma" w:eastAsia="Times New Roman" w:hAnsi="Tahoma" w:cs="Tahoma"/>
      <w:b/>
      <w:i/>
      <w:color w:val="000000"/>
      <w:lang w:val="tr-TR" w:eastAsia="tr-TR"/>
    </w:rPr>
  </w:style>
  <w:style w:type="paragraph" w:customStyle="1" w:styleId="Indent">
    <w:name w:val="Indent"/>
    <w:basedOn w:val="ListParagraph"/>
    <w:link w:val="IndentChar"/>
    <w:autoRedefine/>
    <w:qFormat/>
    <w:rsid w:val="00EA1B5E"/>
    <w:pPr>
      <w:numPr>
        <w:ilvl w:val="2"/>
        <w:numId w:val="4"/>
      </w:numPr>
      <w:autoSpaceDE w:val="0"/>
      <w:spacing w:beforeLines="200" w:afterLines="100" w:after="0" w:line="240" w:lineRule="auto"/>
      <w:ind w:left="1923" w:hanging="851"/>
      <w:contextualSpacing w:val="0"/>
      <w:jc w:val="both"/>
    </w:pPr>
    <w:rPr>
      <w:rFonts w:ascii="Tahoma" w:eastAsia="Times New Roman" w:hAnsi="Tahoma" w:cs="Tahoma"/>
      <w:i/>
      <w:lang w:val="hr-BA" w:eastAsia="tr-TR"/>
    </w:rPr>
  </w:style>
  <w:style w:type="character" w:customStyle="1" w:styleId="Indent1Char">
    <w:name w:val="Indent 1 Char"/>
    <w:link w:val="Indent1"/>
    <w:locked/>
    <w:rsid w:val="00EA1B5E"/>
    <w:rPr>
      <w:rFonts w:ascii="Tahoma" w:eastAsia="Times New Roman" w:hAnsi="Tahoma" w:cs="Tahoma"/>
      <w:sz w:val="20"/>
      <w:szCs w:val="20"/>
      <w:lang w:val="hr-BA" w:eastAsia="tr-TR"/>
    </w:rPr>
  </w:style>
  <w:style w:type="paragraph" w:customStyle="1" w:styleId="Indent1">
    <w:name w:val="Indent 1"/>
    <w:basedOn w:val="Indent"/>
    <w:link w:val="Indent1Char"/>
    <w:qFormat/>
    <w:rsid w:val="00EA1B5E"/>
    <w:pPr>
      <w:numPr>
        <w:ilvl w:val="3"/>
      </w:numPr>
      <w:spacing w:beforeLines="50" w:afterLines="50"/>
      <w:ind w:left="2998"/>
    </w:pPr>
    <w:rPr>
      <w:i w:val="0"/>
      <w:sz w:val="20"/>
      <w:szCs w:val="20"/>
    </w:rPr>
  </w:style>
  <w:style w:type="paragraph" w:customStyle="1" w:styleId="Indent2">
    <w:name w:val="Indent 2"/>
    <w:basedOn w:val="Indent1"/>
    <w:qFormat/>
    <w:rsid w:val="00EA1B5E"/>
    <w:pPr>
      <w:numPr>
        <w:ilvl w:val="4"/>
      </w:numPr>
      <w:tabs>
        <w:tab w:val="num" w:pos="360"/>
      </w:tabs>
      <w:ind w:left="4359" w:hanging="1134"/>
    </w:pPr>
  </w:style>
  <w:style w:type="character" w:customStyle="1" w:styleId="OpisiChar">
    <w:name w:val="Opisi Char"/>
    <w:basedOn w:val="DefaultParagraphFont"/>
    <w:link w:val="Opisi"/>
    <w:locked/>
    <w:rsid w:val="00014DC8"/>
    <w:rPr>
      <w:rFonts w:ascii="Tahoma" w:hAnsi="Tahoma" w:cs="Tahoma"/>
      <w:lang w:eastAsia="tr-TR"/>
    </w:rPr>
  </w:style>
  <w:style w:type="paragraph" w:customStyle="1" w:styleId="Opisi">
    <w:name w:val="Opisi"/>
    <w:basedOn w:val="Normal"/>
    <w:link w:val="OpisiChar"/>
    <w:qFormat/>
    <w:rsid w:val="00014DC8"/>
    <w:pPr>
      <w:numPr>
        <w:ilvl w:val="1"/>
        <w:numId w:val="7"/>
      </w:numPr>
      <w:spacing w:after="0" w:line="240" w:lineRule="auto"/>
      <w:contextualSpacing/>
      <w:jc w:val="both"/>
    </w:pPr>
    <w:rPr>
      <w:rFonts w:ascii="Tahoma" w:hAnsi="Tahoma" w:cs="Tahoma"/>
      <w:lang w:eastAsia="tr-TR"/>
    </w:rPr>
  </w:style>
  <w:style w:type="character" w:customStyle="1" w:styleId="IndentChar">
    <w:name w:val="Indent Char"/>
    <w:link w:val="Indent"/>
    <w:rsid w:val="00CF1503"/>
    <w:rPr>
      <w:rFonts w:ascii="Tahoma" w:eastAsia="Times New Roman" w:hAnsi="Tahoma" w:cs="Tahoma"/>
      <w:i/>
      <w:lang w:val="hr-BA" w:eastAsia="tr-TR"/>
    </w:rPr>
  </w:style>
  <w:style w:type="character" w:customStyle="1" w:styleId="ng1hp4c-t-m1">
    <w:name w:val="ng1hp4c-t-m1"/>
    <w:basedOn w:val="DefaultParagraphFont"/>
    <w:rsid w:val="00736C7D"/>
    <w:rPr>
      <w:b/>
      <w:bCs/>
    </w:rPr>
  </w:style>
  <w:style w:type="character" w:customStyle="1" w:styleId="gwt-inlinelabel">
    <w:name w:val="gwt-inlinelabel"/>
    <w:basedOn w:val="DefaultParagraphFont"/>
    <w:rsid w:val="00736C7D"/>
  </w:style>
  <w:style w:type="paragraph" w:styleId="Header">
    <w:name w:val="header"/>
    <w:basedOn w:val="Normal"/>
    <w:link w:val="HeaderChar"/>
    <w:uiPriority w:val="99"/>
    <w:unhideWhenUsed/>
    <w:rsid w:val="00BF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B3"/>
  </w:style>
  <w:style w:type="paragraph" w:styleId="Footer">
    <w:name w:val="footer"/>
    <w:basedOn w:val="Normal"/>
    <w:link w:val="FooterChar"/>
    <w:uiPriority w:val="99"/>
    <w:unhideWhenUsed/>
    <w:rsid w:val="00BF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B3"/>
  </w:style>
  <w:style w:type="paragraph" w:styleId="NormalWeb">
    <w:name w:val="Normal (Web)"/>
    <w:basedOn w:val="Normal"/>
    <w:uiPriority w:val="99"/>
    <w:unhideWhenUsed/>
    <w:rsid w:val="00D344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34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3559">
                                  <w:marLeft w:val="0"/>
                                  <w:marRight w:val="0"/>
                                  <w:marTop w:val="21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2" w:space="0" w:color="DDDDDD"/>
                                                <w:left w:val="single" w:sz="6" w:space="0" w:color="DDDDDD"/>
                                                <w:bottom w:val="single" w:sz="6" w:space="19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190990045">
                                                  <w:marLeft w:val="375"/>
                                                  <w:marRight w:val="375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135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single" w:sz="6" w:space="18" w:color="DBDB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5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9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9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37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4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8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5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Šeta</dc:creator>
  <cp:keywords/>
  <dc:description/>
  <cp:lastModifiedBy>Amina Hodzic</cp:lastModifiedBy>
  <cp:revision>2</cp:revision>
  <cp:lastPrinted>2014-04-17T07:58:00Z</cp:lastPrinted>
  <dcterms:created xsi:type="dcterms:W3CDTF">2024-05-24T11:58:00Z</dcterms:created>
  <dcterms:modified xsi:type="dcterms:W3CDTF">2024-05-24T11:58:00Z</dcterms:modified>
</cp:coreProperties>
</file>